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35744">
      <w:pPr>
        <w:spacing w:line="540" w:lineRule="exact"/>
        <w:ind w:firstLine="2168" w:firstLineChars="600"/>
        <w:rPr>
          <w:rFonts w:asciiTheme="majorEastAsia" w:hAnsiTheme="majorEastAsia" w:eastAsiaTheme="majorEastAsia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b/>
          <w:bCs/>
          <w:sz w:val="36"/>
          <w:szCs w:val="36"/>
        </w:rPr>
        <w:t>四川省商标协会入会须知</w:t>
      </w:r>
    </w:p>
    <w:p w14:paraId="18EA319F">
      <w:pPr>
        <w:spacing w:line="540" w:lineRule="exact"/>
        <w:rPr>
          <w:rFonts w:ascii="仿宋" w:hAnsi="仿宋" w:eastAsia="仿宋"/>
          <w:bCs/>
          <w:sz w:val="32"/>
          <w:szCs w:val="32"/>
        </w:rPr>
      </w:pPr>
    </w:p>
    <w:p w14:paraId="0F671C98">
      <w:pPr>
        <w:spacing w:line="500" w:lineRule="exact"/>
        <w:ind w:left="-199" w:leftChars="-95" w:right="-113" w:rightChars="-54" w:firstLine="198" w:firstLineChars="71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一、入会所需资料</w:t>
      </w:r>
    </w:p>
    <w:p w14:paraId="37CE7596">
      <w:pPr>
        <w:spacing w:line="500" w:lineRule="exact"/>
        <w:ind w:right="-113" w:rightChars="-54"/>
        <w:rPr>
          <w:rFonts w:hint="eastAsia" w:ascii="仿宋" w:hAnsi="仿宋" w:eastAsia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/>
          <w:bCs/>
          <w:sz w:val="28"/>
          <w:szCs w:val="28"/>
        </w:rPr>
        <w:t>（1）提供企业简介(五百字至八百字）</w:t>
      </w:r>
    </w:p>
    <w:p w14:paraId="1F1C980B">
      <w:pPr>
        <w:spacing w:line="500" w:lineRule="exact"/>
        <w:ind w:right="-113" w:rightChars="-54"/>
        <w:rPr>
          <w:rFonts w:hint="eastAsia" w:ascii="仿宋" w:hAnsi="仿宋" w:eastAsia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/>
          <w:bCs/>
          <w:sz w:val="28"/>
          <w:szCs w:val="28"/>
        </w:rPr>
        <w:t>（2）填写入会申请表</w:t>
      </w:r>
    </w:p>
    <w:p w14:paraId="49E49CFF">
      <w:pPr>
        <w:spacing w:line="500" w:lineRule="exact"/>
        <w:ind w:right="-113" w:rightChars="-54"/>
        <w:rPr>
          <w:rFonts w:hint="eastAsia" w:ascii="仿宋" w:hAnsi="仿宋" w:eastAsia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/>
          <w:bCs/>
          <w:sz w:val="28"/>
          <w:szCs w:val="28"/>
        </w:rPr>
        <w:t>（3）提供企业三证合一复印件</w:t>
      </w:r>
    </w:p>
    <w:p w14:paraId="6EB6B4A5">
      <w:pPr>
        <w:spacing w:line="500" w:lineRule="exact"/>
        <w:ind w:right="-113" w:rightChars="-54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（4）提供企业法人姓名、联系方式，以及企业联系人姓名、联系方式</w:t>
      </w:r>
    </w:p>
    <w:p w14:paraId="2FDA374C">
      <w:pPr>
        <w:spacing w:line="500" w:lineRule="exact"/>
        <w:ind w:left="-199" w:leftChars="-95" w:right="-113" w:rightChars="-54" w:firstLine="198" w:firstLineChars="71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经由协会理事会审核予以通过后，正式成为协会会员，并颁发牌匾证明</w:t>
      </w:r>
      <w:r>
        <w:rPr>
          <w:rFonts w:hint="eastAsia" w:ascii="仿宋" w:hAnsi="仿宋" w:eastAsia="仿宋" w:cs="仿宋"/>
          <w:bCs/>
          <w:sz w:val="28"/>
          <w:szCs w:val="28"/>
        </w:rPr>
        <w:t xml:space="preserve">。 </w:t>
      </w:r>
    </w:p>
    <w:p w14:paraId="013A0852">
      <w:pPr>
        <w:spacing w:line="500" w:lineRule="exact"/>
        <w:ind w:left="-199" w:leftChars="-95" w:right="-113" w:rightChars="-54" w:firstLine="198" w:firstLineChars="71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二、本协会会员缴费标准</w:t>
      </w:r>
    </w:p>
    <w:p w14:paraId="4715E788">
      <w:pPr>
        <w:spacing w:line="500" w:lineRule="exact"/>
        <w:ind w:left="-199" w:leftChars="-95" w:right="-113" w:rightChars="-54" w:firstLine="478" w:firstLineChars="171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（1）设立会长单位一位，会费一年三十万</w:t>
      </w:r>
    </w:p>
    <w:p w14:paraId="1915AFF4">
      <w:pPr>
        <w:spacing w:line="500" w:lineRule="exact"/>
        <w:ind w:left="0" w:leftChars="0" w:right="-113" w:rightChars="-54" w:firstLine="420" w:firstLineChars="150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协会本届会长单位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四川剑南春（集团）有限责任公司</w:t>
      </w:r>
    </w:p>
    <w:p w14:paraId="01243175">
      <w:pPr>
        <w:spacing w:line="500" w:lineRule="exact"/>
        <w:ind w:left="-199" w:leftChars="-95" w:right="-113" w:rightChars="-54" w:firstLine="478" w:firstLineChars="171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（2）设立副会长单位十五位，会费一年五万</w:t>
      </w:r>
    </w:p>
    <w:p w14:paraId="489EA3EE">
      <w:pPr>
        <w:spacing w:line="500" w:lineRule="exact"/>
        <w:ind w:left="-199" w:leftChars="-95" w:right="-113" w:rightChars="-54" w:firstLine="478" w:firstLineChars="171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28"/>
          <w:szCs w:val="28"/>
        </w:rPr>
        <w:t>）理事单位不限，会费一年一万</w:t>
      </w:r>
    </w:p>
    <w:p w14:paraId="0B5260A8">
      <w:pPr>
        <w:spacing w:line="500" w:lineRule="exact"/>
        <w:ind w:left="-199" w:leftChars="-95" w:right="-113" w:rightChars="-54" w:firstLine="478" w:firstLineChars="171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28"/>
          <w:szCs w:val="28"/>
        </w:rPr>
        <w:t>）会员单位不限，会费一年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bCs/>
          <w:sz w:val="28"/>
          <w:szCs w:val="28"/>
        </w:rPr>
        <w:t>千</w:t>
      </w:r>
    </w:p>
    <w:p w14:paraId="1F97E8BB">
      <w:pPr>
        <w:pStyle w:val="2"/>
        <w:widowControl/>
        <w:spacing w:beforeAutospacing="0" w:afterAutospacing="0" w:line="360" w:lineRule="auto"/>
        <w:ind w:left="-199" w:leftChars="-95" w:right="-113" w:rightChars="-54" w:firstLine="200" w:firstLineChars="71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三、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本协会会员缴费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账户</w:t>
      </w:r>
    </w:p>
    <w:p w14:paraId="509D4744">
      <w:pPr>
        <w:pStyle w:val="2"/>
        <w:widowControl/>
        <w:spacing w:beforeAutospacing="0" w:afterAutospacing="0" w:line="360" w:lineRule="auto"/>
        <w:ind w:left="-199" w:leftChars="-95" w:right="-113" w:rightChars="-54" w:firstLine="758" w:firstLineChars="271"/>
        <w:rPr>
          <w:rFonts w:hint="eastAsia" w:ascii="仿宋" w:hAnsi="仿宋" w:eastAsia="仿宋" w:cs="仿宋"/>
          <w:b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 xml:space="preserve">户 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名：四川省商标协会</w:t>
      </w:r>
    </w:p>
    <w:p w14:paraId="36569019">
      <w:pPr>
        <w:pStyle w:val="2"/>
        <w:widowControl/>
        <w:spacing w:beforeAutospacing="0" w:afterAutospacing="0" w:line="360" w:lineRule="auto"/>
        <w:ind w:left="-199" w:leftChars="-95" w:right="-113" w:rightChars="-54" w:firstLine="758" w:firstLineChars="271"/>
        <w:rPr>
          <w:rFonts w:hint="eastAsia" w:ascii="仿宋" w:hAnsi="仿宋" w:eastAsia="仿宋" w:cs="仿宋"/>
          <w:b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开户行：成都银行德盛支行</w:t>
      </w:r>
    </w:p>
    <w:p w14:paraId="0000A21D">
      <w:pPr>
        <w:pStyle w:val="2"/>
        <w:widowControl/>
        <w:spacing w:beforeAutospacing="0" w:afterAutospacing="0" w:line="360" w:lineRule="auto"/>
        <w:ind w:left="-199" w:leftChars="-95" w:right="-113" w:rightChars="-54" w:firstLine="758" w:firstLineChars="271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 xml:space="preserve">帐 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color w:val="000000"/>
          <w:sz w:val="28"/>
          <w:szCs w:val="28"/>
        </w:rPr>
        <w:t>号：29042010210979400019</w:t>
      </w:r>
    </w:p>
    <w:p w14:paraId="7F93F658">
      <w:pPr>
        <w:spacing w:line="500" w:lineRule="exact"/>
        <w:ind w:left="-199" w:leftChars="-95" w:right="-113" w:rightChars="-54" w:firstLine="198" w:firstLineChars="71"/>
        <w:rPr>
          <w:rFonts w:hint="eastAsia" w:ascii="仿宋" w:hAnsi="仿宋" w:eastAsia="仿宋" w:cs="仿宋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Cs/>
          <w:sz w:val="28"/>
          <w:szCs w:val="28"/>
        </w:rPr>
        <w:t>、联络人及联络方式</w:t>
      </w:r>
    </w:p>
    <w:p w14:paraId="6F8F6557">
      <w:pPr>
        <w:spacing w:line="500" w:lineRule="exact"/>
        <w:ind w:right="-113" w:rightChars="-54"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秘书长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sz w:val="28"/>
          <w:szCs w:val="28"/>
        </w:rPr>
        <w:t>陈洪银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Cs/>
          <w:sz w:val="28"/>
          <w:szCs w:val="28"/>
        </w:rPr>
        <w:t>18011577761</w:t>
      </w:r>
    </w:p>
    <w:p w14:paraId="6E395EBE">
      <w:pPr>
        <w:spacing w:line="500" w:lineRule="exact"/>
        <w:ind w:right="-113" w:rightChars="-54" w:firstLine="560" w:firstLineChars="200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 xml:space="preserve">办公室 </w:t>
      </w:r>
      <w:r>
        <w:rPr>
          <w:rFonts w:hint="eastAsia" w:ascii="仿宋" w:hAnsi="仿宋" w:eastAsia="仿宋" w:cs="仿宋"/>
          <w:bCs/>
          <w:sz w:val="28"/>
          <w:szCs w:val="28"/>
        </w:rPr>
        <w:t>李美霖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Cs/>
          <w:sz w:val="28"/>
          <w:szCs w:val="28"/>
        </w:rPr>
        <w:t>15108238603</w:t>
      </w:r>
    </w:p>
    <w:p w14:paraId="291F4B28">
      <w:pPr>
        <w:spacing w:line="500" w:lineRule="exact"/>
        <w:ind w:right="-113" w:rightChars="-54" w:firstLine="560" w:firstLineChars="200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办公室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 xml:space="preserve"> 固  话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Cs/>
          <w:sz w:val="28"/>
          <w:szCs w:val="28"/>
        </w:rPr>
        <w:t>028-86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007793</w:t>
      </w:r>
    </w:p>
    <w:p w14:paraId="12C49ADA">
      <w:pPr>
        <w:spacing w:line="500" w:lineRule="exact"/>
        <w:ind w:left="-199" w:leftChars="-95" w:right="-113" w:rightChars="-54" w:firstLine="198" w:firstLineChars="71"/>
        <w:jc w:val="right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</w:p>
    <w:p w14:paraId="3A387BB0">
      <w:pPr>
        <w:spacing w:line="500" w:lineRule="exact"/>
        <w:ind w:right="-113" w:rightChars="-54"/>
        <w:jc w:val="right"/>
        <w:rPr>
          <w:rFonts w:hint="default" w:ascii="仿宋" w:hAnsi="仿宋" w:eastAsia="仿宋" w:cs="仿宋"/>
          <w:bCs/>
          <w:sz w:val="28"/>
          <w:szCs w:val="28"/>
          <w:lang w:val="en-US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四川省商标协会</w:t>
      </w:r>
    </w:p>
    <w:sectPr>
      <w:pgSz w:w="11906" w:h="16838"/>
      <w:pgMar w:top="1440" w:right="1800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2E8"/>
    <w:rsid w:val="001530CC"/>
    <w:rsid w:val="002F214B"/>
    <w:rsid w:val="0063198A"/>
    <w:rsid w:val="007F12C1"/>
    <w:rsid w:val="00B032E8"/>
    <w:rsid w:val="00C11A17"/>
    <w:rsid w:val="00C51829"/>
    <w:rsid w:val="00DC7299"/>
    <w:rsid w:val="00E16E76"/>
    <w:rsid w:val="051F457C"/>
    <w:rsid w:val="06E675D2"/>
    <w:rsid w:val="0EBB6093"/>
    <w:rsid w:val="0F3E15AC"/>
    <w:rsid w:val="1E340C41"/>
    <w:rsid w:val="22E114CD"/>
    <w:rsid w:val="259451CD"/>
    <w:rsid w:val="26D20FF7"/>
    <w:rsid w:val="294B4C48"/>
    <w:rsid w:val="2C7A0167"/>
    <w:rsid w:val="2EA80078"/>
    <w:rsid w:val="2F1B5A5A"/>
    <w:rsid w:val="35C9758D"/>
    <w:rsid w:val="3B4235DB"/>
    <w:rsid w:val="3BFC2946"/>
    <w:rsid w:val="3EF913BF"/>
    <w:rsid w:val="3F40588C"/>
    <w:rsid w:val="49883A6B"/>
    <w:rsid w:val="49BE414D"/>
    <w:rsid w:val="4CAF3D4E"/>
    <w:rsid w:val="52C9687B"/>
    <w:rsid w:val="5CC42F36"/>
    <w:rsid w:val="5D352B7D"/>
    <w:rsid w:val="61FF5FD9"/>
    <w:rsid w:val="671F55CF"/>
    <w:rsid w:val="6D69219F"/>
    <w:rsid w:val="751E7E36"/>
    <w:rsid w:val="77933457"/>
    <w:rsid w:val="790E4F3B"/>
    <w:rsid w:val="7B702C60"/>
    <w:rsid w:val="7F023A27"/>
    <w:rsid w:val="7FF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307</Words>
  <Characters>357</Characters>
  <Lines>2</Lines>
  <Paragraphs>1</Paragraphs>
  <TotalTime>0</TotalTime>
  <ScaleCrop>false</ScaleCrop>
  <LinksUpToDate>false</LinksUpToDate>
  <CharactersWithSpaces>367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2017-10-26T07:40:00Z</dcterms:created>
  <dc:creator>Administrator</dc:creator>
  <cp:lastModifiedBy>啥</cp:lastModifiedBy>
  <cp:lastPrinted>2017-10-30T06:43:00Z</cp:lastPrinted>
  <dcterms:modified xsi:type="dcterms:W3CDTF">2026-09-16T03:42:17Z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CB7ABB8ABBA84328959CA80DB95A026B_13</vt:lpwstr>
  </property>
  <property fmtid="{D5CDD505-2E9C-101B-9397-08002B2CF9AE}" pid="4" name="KSOTemplateDocerSaveRecord">
    <vt:lpwstr>eyJoZGlkIjoiYjdlYmJhOTAzMmQyNzE1ODE2OTczN2JlZTEzOGQ1ZWMiLCJ1c2VySWQiOiI0NDIxNzQ1NjcifQ==</vt:lpwstr>
  </property>
</Properties>
</file>